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D2" w:rsidRPr="00572443" w:rsidRDefault="007E74D2" w:rsidP="004A06D4">
      <w:pPr>
        <w:pStyle w:val="Title"/>
        <w:rPr>
          <w:color w:val="00B050"/>
          <w:sz w:val="44"/>
          <w:szCs w:val="44"/>
        </w:rPr>
      </w:pPr>
    </w:p>
    <w:p w:rsidR="007E74D2" w:rsidRDefault="007E74D2" w:rsidP="004A06D4">
      <w:pPr>
        <w:pStyle w:val="Title"/>
        <w:rPr>
          <w:b/>
          <w:color w:val="00B050"/>
          <w:sz w:val="44"/>
          <w:szCs w:val="44"/>
        </w:rPr>
      </w:pPr>
      <w:r w:rsidRPr="00572443">
        <w:rPr>
          <w:b/>
          <w:color w:val="00B050"/>
          <w:sz w:val="44"/>
          <w:szCs w:val="44"/>
        </w:rPr>
        <w:t>Let Your MIND WORK!</w:t>
      </w:r>
      <w:r w:rsidR="000715BB" w:rsidRPr="000715BB">
        <w:rPr>
          <w:noProof/>
          <w:lang w:eastAsia="en-US"/>
        </w:rPr>
        <w:t xml:space="preserve"> </w:t>
      </w:r>
    </w:p>
    <w:p w:rsidR="007E74D2" w:rsidRDefault="000715BB">
      <w:pPr>
        <w:rPr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373E5FBA" wp14:editId="6EEB3E34">
            <wp:extent cx="1333500" cy="1333500"/>
            <wp:effectExtent l="0" t="0" r="0" b="0"/>
            <wp:docPr id="3" name="Picture 3" descr="http://assets.shaklee.com/publish/content/dam/shakleemedia/products/new_products_us/MindWorks_22066_withViol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s.shaklee.com/publish/content/dam/shakleemedia/products/new_products_us/MindWorks_22066_withViolat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74D2" w:rsidRPr="004A06D4">
        <w:rPr>
          <w:b/>
          <w:sz w:val="24"/>
          <w:szCs w:val="24"/>
        </w:rPr>
        <w:t xml:space="preserve">Thank you for participating!  </w:t>
      </w:r>
      <w:r>
        <w:rPr>
          <w:b/>
          <w:sz w:val="24"/>
          <w:szCs w:val="24"/>
        </w:rPr>
        <w:t xml:space="preserve">Shaklee’s </w:t>
      </w:r>
      <w:proofErr w:type="spellStart"/>
      <w:r w:rsidR="007E74D2" w:rsidRPr="004A06D4">
        <w:rPr>
          <w:b/>
          <w:sz w:val="24"/>
          <w:szCs w:val="24"/>
        </w:rPr>
        <w:t>Mind</w:t>
      </w:r>
      <w:r w:rsidR="007E74D2">
        <w:rPr>
          <w:b/>
          <w:sz w:val="24"/>
          <w:szCs w:val="24"/>
        </w:rPr>
        <w:t>W</w:t>
      </w:r>
      <w:r w:rsidR="007E74D2" w:rsidRPr="004A06D4">
        <w:rPr>
          <w:b/>
          <w:sz w:val="24"/>
          <w:szCs w:val="24"/>
        </w:rPr>
        <w:t>orks</w:t>
      </w:r>
      <w:proofErr w:type="spellEnd"/>
      <w:r w:rsidR="007E74D2" w:rsidRPr="004A06D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has been in development for 5 years </w:t>
      </w:r>
      <w:r w:rsidR="007E74D2">
        <w:rPr>
          <w:b/>
          <w:sz w:val="24"/>
          <w:szCs w:val="24"/>
        </w:rPr>
        <w:t>and put</w:t>
      </w:r>
      <w:r w:rsidR="007E74D2" w:rsidRPr="004A06D4">
        <w:rPr>
          <w:b/>
          <w:sz w:val="24"/>
          <w:szCs w:val="24"/>
        </w:rPr>
        <w:t xml:space="preserve"> through rigorous testing and clinical stud</w:t>
      </w:r>
      <w:r w:rsidR="007E74D2">
        <w:rPr>
          <w:b/>
          <w:sz w:val="24"/>
          <w:szCs w:val="24"/>
        </w:rPr>
        <w:t>ies.</w:t>
      </w:r>
      <w:r w:rsidR="007E74D2" w:rsidRPr="004A06D4">
        <w:rPr>
          <w:b/>
          <w:sz w:val="24"/>
          <w:szCs w:val="24"/>
        </w:rPr>
        <w:t xml:space="preserve">  Please</w:t>
      </w:r>
      <w:r w:rsidR="007E74D2">
        <w:rPr>
          <w:b/>
          <w:sz w:val="24"/>
          <w:szCs w:val="24"/>
        </w:rPr>
        <w:t xml:space="preserve"> enter your starting date </w:t>
      </w:r>
      <w:r w:rsidR="008B0A3A">
        <w:rPr>
          <w:b/>
          <w:sz w:val="24"/>
          <w:szCs w:val="24"/>
        </w:rPr>
        <w:t xml:space="preserve">and </w:t>
      </w:r>
      <w:r w:rsidR="008B0A3A" w:rsidRPr="004A06D4">
        <w:rPr>
          <w:b/>
          <w:sz w:val="24"/>
          <w:szCs w:val="24"/>
        </w:rPr>
        <w:t>rate</w:t>
      </w:r>
      <w:r w:rsidR="007E74D2" w:rsidRPr="004A06D4">
        <w:rPr>
          <w:b/>
          <w:sz w:val="24"/>
          <w:szCs w:val="24"/>
        </w:rPr>
        <w:t xml:space="preserve"> the following on a scale of </w:t>
      </w:r>
      <w:r w:rsidR="007E74D2" w:rsidRPr="00E63EDD">
        <w:rPr>
          <w:b/>
          <w:sz w:val="28"/>
          <w:szCs w:val="28"/>
        </w:rPr>
        <w:t>1</w:t>
      </w:r>
      <w:r w:rsidR="007E74D2">
        <w:rPr>
          <w:b/>
          <w:sz w:val="24"/>
          <w:szCs w:val="24"/>
        </w:rPr>
        <w:t xml:space="preserve"> to </w:t>
      </w:r>
      <w:r w:rsidR="007E74D2" w:rsidRPr="00E63EDD">
        <w:rPr>
          <w:b/>
          <w:sz w:val="28"/>
          <w:szCs w:val="28"/>
        </w:rPr>
        <w:t>5</w:t>
      </w:r>
      <w:r w:rsidR="007E74D2">
        <w:rPr>
          <w:b/>
          <w:sz w:val="24"/>
          <w:szCs w:val="24"/>
        </w:rPr>
        <w:t xml:space="preserve"> - with</w:t>
      </w:r>
      <w:r w:rsidR="007E74D2" w:rsidRPr="004A06D4">
        <w:rPr>
          <w:b/>
          <w:sz w:val="24"/>
          <w:szCs w:val="24"/>
        </w:rPr>
        <w:t xml:space="preserve"> </w:t>
      </w:r>
      <w:r w:rsidR="007E74D2" w:rsidRPr="00E63EDD">
        <w:rPr>
          <w:b/>
          <w:sz w:val="28"/>
          <w:szCs w:val="28"/>
        </w:rPr>
        <w:t>1</w:t>
      </w:r>
      <w:r w:rsidR="007E74D2" w:rsidRPr="004A06D4">
        <w:rPr>
          <w:b/>
          <w:sz w:val="24"/>
          <w:szCs w:val="24"/>
        </w:rPr>
        <w:t xml:space="preserve"> being </w:t>
      </w:r>
      <w:r w:rsidR="007E74D2">
        <w:rPr>
          <w:b/>
          <w:sz w:val="24"/>
          <w:szCs w:val="24"/>
        </w:rPr>
        <w:t xml:space="preserve">most </w:t>
      </w:r>
      <w:r w:rsidR="007E74D2" w:rsidRPr="004A06D4">
        <w:rPr>
          <w:b/>
          <w:sz w:val="24"/>
          <w:szCs w:val="24"/>
        </w:rPr>
        <w:t>easily</w:t>
      </w:r>
      <w:r w:rsidR="007E74D2">
        <w:rPr>
          <w:b/>
          <w:sz w:val="24"/>
          <w:szCs w:val="24"/>
        </w:rPr>
        <w:t xml:space="preserve"> done.  </w:t>
      </w:r>
      <w:r w:rsidR="008B0A3A">
        <w:rPr>
          <w:b/>
          <w:sz w:val="24"/>
          <w:szCs w:val="24"/>
        </w:rPr>
        <w:t>After 2</w:t>
      </w:r>
      <w:r w:rsidR="007E74D2">
        <w:rPr>
          <w:b/>
          <w:sz w:val="24"/>
          <w:szCs w:val="24"/>
        </w:rPr>
        <w:t xml:space="preserve"> months of use</w:t>
      </w:r>
      <w:r w:rsidR="008B0A3A">
        <w:rPr>
          <w:b/>
          <w:sz w:val="24"/>
          <w:szCs w:val="24"/>
        </w:rPr>
        <w:t>, please</w:t>
      </w:r>
      <w:r w:rsidR="007E74D2">
        <w:rPr>
          <w:b/>
          <w:sz w:val="24"/>
          <w:szCs w:val="24"/>
        </w:rPr>
        <w:t xml:space="preserve"> check again.</w:t>
      </w:r>
      <w:r w:rsidR="007E74D2" w:rsidRPr="004A06D4">
        <w:rPr>
          <w:b/>
          <w:sz w:val="24"/>
          <w:szCs w:val="24"/>
        </w:rPr>
        <w:t xml:space="preserve"> </w:t>
      </w:r>
      <w:r w:rsidR="007E74D2">
        <w:rPr>
          <w:b/>
          <w:sz w:val="24"/>
          <w:szCs w:val="24"/>
        </w:rPr>
        <w:t xml:space="preserve"> </w:t>
      </w:r>
      <w:r w:rsidR="007E74D2" w:rsidRPr="004A06D4">
        <w:rPr>
          <w:b/>
          <w:sz w:val="24"/>
          <w:szCs w:val="24"/>
        </w:rPr>
        <w:t xml:space="preserve"> </w:t>
      </w:r>
      <w:r w:rsidR="007E74D2">
        <w:rPr>
          <w:b/>
          <w:sz w:val="24"/>
          <w:szCs w:val="24"/>
        </w:rPr>
        <w:t>We are looking forward</w:t>
      </w:r>
      <w:r w:rsidR="007E74D2" w:rsidRPr="004A06D4">
        <w:rPr>
          <w:b/>
          <w:sz w:val="24"/>
          <w:szCs w:val="24"/>
        </w:rPr>
        <w:t xml:space="preserve"> to </w:t>
      </w:r>
      <w:r w:rsidR="007E74D2">
        <w:rPr>
          <w:b/>
          <w:sz w:val="24"/>
          <w:szCs w:val="24"/>
        </w:rPr>
        <w:t xml:space="preserve">receiving </w:t>
      </w:r>
      <w:r w:rsidR="007E74D2" w:rsidRPr="004A06D4">
        <w:rPr>
          <w:b/>
          <w:sz w:val="24"/>
          <w:szCs w:val="24"/>
        </w:rPr>
        <w:t>your feedback.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6030"/>
        <w:gridCol w:w="2084"/>
        <w:gridCol w:w="2111"/>
      </w:tblGrid>
      <w:tr w:rsidR="007E74D2" w:rsidRPr="00C55E15">
        <w:trPr>
          <w:jc w:val="center"/>
        </w:trPr>
        <w:tc>
          <w:tcPr>
            <w:tcW w:w="6475" w:type="dxa"/>
            <w:gridSpan w:val="2"/>
          </w:tcPr>
          <w:p w:rsidR="007E74D2" w:rsidRPr="00C55E15" w:rsidRDefault="007E74D2" w:rsidP="00C55E1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C55E15">
              <w:rPr>
                <w:b/>
                <w:sz w:val="32"/>
                <w:szCs w:val="32"/>
              </w:rPr>
              <w:t>Start Date:</w:t>
            </w:r>
            <w:r>
              <w:rPr>
                <w:b/>
                <w:sz w:val="32"/>
                <w:szCs w:val="32"/>
              </w:rPr>
              <w:t xml:space="preserve">                     </w:t>
            </w:r>
          </w:p>
        </w:tc>
        <w:tc>
          <w:tcPr>
            <w:tcW w:w="4195" w:type="dxa"/>
            <w:gridSpan w:val="2"/>
          </w:tcPr>
          <w:p w:rsidR="007E74D2" w:rsidRPr="00C55E15" w:rsidRDefault="007E74D2" w:rsidP="00C55E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55E15">
              <w:rPr>
                <w:b/>
                <w:sz w:val="32"/>
                <w:szCs w:val="32"/>
              </w:rPr>
              <w:t>Rating</w:t>
            </w:r>
          </w:p>
        </w:tc>
      </w:tr>
      <w:tr w:rsidR="007E74D2" w:rsidRPr="00C55E15">
        <w:trPr>
          <w:jc w:val="center"/>
        </w:trPr>
        <w:tc>
          <w:tcPr>
            <w:tcW w:w="6475" w:type="dxa"/>
            <w:gridSpan w:val="2"/>
          </w:tcPr>
          <w:p w:rsidR="007E74D2" w:rsidRPr="00C55E15" w:rsidRDefault="007E74D2" w:rsidP="0075678D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End Date:_____________________________</w:t>
            </w:r>
          </w:p>
          <w:p w:rsidR="007E74D2" w:rsidRPr="00C55E15" w:rsidRDefault="007E74D2" w:rsidP="00C55E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55E15">
              <w:rPr>
                <w:b/>
                <w:sz w:val="32"/>
                <w:szCs w:val="32"/>
              </w:rPr>
              <w:t>Description</w:t>
            </w:r>
          </w:p>
        </w:tc>
        <w:tc>
          <w:tcPr>
            <w:tcW w:w="2084" w:type="dxa"/>
          </w:tcPr>
          <w:p w:rsidR="007E74D2" w:rsidRPr="00946879" w:rsidRDefault="007E74D2" w:rsidP="009468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6879">
              <w:rPr>
                <w:b/>
                <w:sz w:val="24"/>
                <w:szCs w:val="24"/>
              </w:rPr>
              <w:t>Day</w:t>
            </w:r>
            <w:r w:rsidR="00A74D9F">
              <w:rPr>
                <w:b/>
                <w:sz w:val="24"/>
                <w:szCs w:val="24"/>
              </w:rPr>
              <w:t xml:space="preserve"> </w:t>
            </w:r>
            <w:r w:rsidRPr="00946879">
              <w:rPr>
                <w:b/>
                <w:sz w:val="24"/>
                <w:szCs w:val="24"/>
              </w:rPr>
              <w:t>1</w:t>
            </w:r>
          </w:p>
          <w:p w:rsidR="007E74D2" w:rsidRPr="00C55E15" w:rsidRDefault="007E74D2" w:rsidP="00946879">
            <w:pPr>
              <w:spacing w:after="0" w:line="240" w:lineRule="auto"/>
              <w:rPr>
                <w:b/>
                <w:sz w:val="22"/>
                <w:szCs w:val="32"/>
              </w:rPr>
            </w:pPr>
            <w:r w:rsidRPr="00C55E15">
              <w:rPr>
                <w:b/>
                <w:sz w:val="22"/>
                <w:szCs w:val="32"/>
              </w:rPr>
              <w:t xml:space="preserve">1 (easily done) – </w:t>
            </w:r>
          </w:p>
          <w:p w:rsidR="007E74D2" w:rsidRPr="00C55E15" w:rsidRDefault="007E74D2" w:rsidP="00C55E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55E15">
              <w:rPr>
                <w:b/>
                <w:sz w:val="22"/>
                <w:szCs w:val="32"/>
              </w:rPr>
              <w:t>5 (not easy)</w:t>
            </w:r>
          </w:p>
        </w:tc>
        <w:tc>
          <w:tcPr>
            <w:tcW w:w="2111" w:type="dxa"/>
          </w:tcPr>
          <w:p w:rsidR="007E74D2" w:rsidRPr="00946879" w:rsidRDefault="007E74D2" w:rsidP="0094687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6879">
              <w:rPr>
                <w:b/>
                <w:sz w:val="24"/>
                <w:szCs w:val="24"/>
              </w:rPr>
              <w:t>Day 60</w:t>
            </w:r>
          </w:p>
          <w:p w:rsidR="007E74D2" w:rsidRPr="00C55E15" w:rsidRDefault="007E74D2" w:rsidP="00946879">
            <w:pPr>
              <w:spacing w:after="0" w:line="240" w:lineRule="auto"/>
              <w:rPr>
                <w:b/>
                <w:sz w:val="22"/>
                <w:szCs w:val="32"/>
              </w:rPr>
            </w:pPr>
            <w:r w:rsidRPr="00C55E15">
              <w:rPr>
                <w:b/>
                <w:sz w:val="22"/>
                <w:szCs w:val="32"/>
              </w:rPr>
              <w:t xml:space="preserve">1 (easily done) – </w:t>
            </w:r>
          </w:p>
          <w:p w:rsidR="007E74D2" w:rsidRPr="00C55E15" w:rsidRDefault="007E74D2" w:rsidP="00C55E1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C55E15">
              <w:rPr>
                <w:b/>
                <w:sz w:val="22"/>
                <w:szCs w:val="32"/>
              </w:rPr>
              <w:t>5 (not easy)</w:t>
            </w:r>
          </w:p>
        </w:tc>
      </w:tr>
      <w:tr w:rsidR="007E74D2" w:rsidRPr="00C55E15">
        <w:trPr>
          <w:jc w:val="center"/>
        </w:trPr>
        <w:tc>
          <w:tcPr>
            <w:tcW w:w="445" w:type="dxa"/>
          </w:tcPr>
          <w:p w:rsidR="007E74D2" w:rsidRPr="00C55E15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  <w:r w:rsidRPr="00C55E15">
              <w:rPr>
                <w:b/>
                <w:sz w:val="24"/>
                <w:szCs w:val="32"/>
              </w:rPr>
              <w:t>1.</w:t>
            </w:r>
          </w:p>
        </w:tc>
        <w:tc>
          <w:tcPr>
            <w:tcW w:w="6030" w:type="dxa"/>
          </w:tcPr>
          <w:p w:rsidR="007E74D2" w:rsidRPr="00C55E15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  <w:r w:rsidRPr="00C55E15">
              <w:rPr>
                <w:b/>
                <w:sz w:val="24"/>
                <w:szCs w:val="32"/>
              </w:rPr>
              <w:t>Able to focus on details easily – crosswords, reading comprehension, directions</w:t>
            </w:r>
          </w:p>
        </w:tc>
        <w:tc>
          <w:tcPr>
            <w:tcW w:w="2084" w:type="dxa"/>
          </w:tcPr>
          <w:p w:rsidR="007E74D2" w:rsidRPr="00C55E15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</w:p>
        </w:tc>
        <w:tc>
          <w:tcPr>
            <w:tcW w:w="2111" w:type="dxa"/>
          </w:tcPr>
          <w:p w:rsidR="007E74D2" w:rsidRPr="00C55E15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</w:p>
        </w:tc>
      </w:tr>
      <w:tr w:rsidR="007E74D2" w:rsidRPr="00C55E15">
        <w:trPr>
          <w:jc w:val="center"/>
        </w:trPr>
        <w:tc>
          <w:tcPr>
            <w:tcW w:w="445" w:type="dxa"/>
          </w:tcPr>
          <w:p w:rsidR="007E74D2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</w:p>
          <w:p w:rsidR="007E74D2" w:rsidRPr="00C55E15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  <w:r w:rsidRPr="00C55E15">
              <w:rPr>
                <w:b/>
                <w:sz w:val="24"/>
                <w:szCs w:val="32"/>
              </w:rPr>
              <w:t>2.</w:t>
            </w:r>
          </w:p>
        </w:tc>
        <w:tc>
          <w:tcPr>
            <w:tcW w:w="6030" w:type="dxa"/>
          </w:tcPr>
          <w:p w:rsidR="007E74D2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</w:p>
          <w:p w:rsidR="007E74D2" w:rsidRPr="00C55E15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  <w:r w:rsidRPr="00C55E15">
              <w:rPr>
                <w:b/>
                <w:sz w:val="24"/>
                <w:szCs w:val="32"/>
              </w:rPr>
              <w:t>Recall names easily</w:t>
            </w:r>
          </w:p>
        </w:tc>
        <w:tc>
          <w:tcPr>
            <w:tcW w:w="2084" w:type="dxa"/>
          </w:tcPr>
          <w:p w:rsidR="007E74D2" w:rsidRPr="00C55E15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</w:p>
        </w:tc>
        <w:tc>
          <w:tcPr>
            <w:tcW w:w="2111" w:type="dxa"/>
          </w:tcPr>
          <w:p w:rsidR="007E74D2" w:rsidRPr="00C55E15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</w:p>
        </w:tc>
      </w:tr>
      <w:tr w:rsidR="007E74D2" w:rsidRPr="00C55E15">
        <w:trPr>
          <w:jc w:val="center"/>
        </w:trPr>
        <w:tc>
          <w:tcPr>
            <w:tcW w:w="445" w:type="dxa"/>
          </w:tcPr>
          <w:p w:rsidR="007E74D2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</w:p>
          <w:p w:rsidR="007E74D2" w:rsidRPr="00C55E15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  <w:r w:rsidRPr="00C55E15">
              <w:rPr>
                <w:b/>
                <w:sz w:val="24"/>
                <w:szCs w:val="32"/>
              </w:rPr>
              <w:t>3.</w:t>
            </w:r>
          </w:p>
        </w:tc>
        <w:tc>
          <w:tcPr>
            <w:tcW w:w="6030" w:type="dxa"/>
          </w:tcPr>
          <w:p w:rsidR="007E74D2" w:rsidRPr="00C55E15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  <w:r w:rsidRPr="00C55E15">
              <w:rPr>
                <w:b/>
                <w:sz w:val="24"/>
                <w:szCs w:val="32"/>
              </w:rPr>
              <w:t>React quickly to situations – process new info and react</w:t>
            </w:r>
          </w:p>
        </w:tc>
        <w:tc>
          <w:tcPr>
            <w:tcW w:w="2084" w:type="dxa"/>
          </w:tcPr>
          <w:p w:rsidR="007E74D2" w:rsidRPr="00C55E15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</w:p>
        </w:tc>
        <w:tc>
          <w:tcPr>
            <w:tcW w:w="2111" w:type="dxa"/>
          </w:tcPr>
          <w:p w:rsidR="007E74D2" w:rsidRPr="00C55E15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</w:p>
        </w:tc>
      </w:tr>
      <w:tr w:rsidR="007E74D2" w:rsidRPr="00C55E15">
        <w:trPr>
          <w:jc w:val="center"/>
        </w:trPr>
        <w:tc>
          <w:tcPr>
            <w:tcW w:w="445" w:type="dxa"/>
          </w:tcPr>
          <w:p w:rsidR="007E74D2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</w:p>
          <w:p w:rsidR="007E74D2" w:rsidRPr="00C55E15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  <w:r w:rsidRPr="00C55E15">
              <w:rPr>
                <w:b/>
                <w:sz w:val="24"/>
                <w:szCs w:val="32"/>
              </w:rPr>
              <w:t>4.</w:t>
            </w:r>
          </w:p>
        </w:tc>
        <w:tc>
          <w:tcPr>
            <w:tcW w:w="6030" w:type="dxa"/>
          </w:tcPr>
          <w:p w:rsidR="007E74D2" w:rsidRPr="00C55E15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  <w:r w:rsidRPr="00C55E15">
              <w:rPr>
                <w:b/>
                <w:sz w:val="24"/>
                <w:szCs w:val="32"/>
              </w:rPr>
              <w:t>Energized sense of well-being and  ability to concentrate</w:t>
            </w:r>
          </w:p>
        </w:tc>
        <w:tc>
          <w:tcPr>
            <w:tcW w:w="2084" w:type="dxa"/>
          </w:tcPr>
          <w:p w:rsidR="007E74D2" w:rsidRPr="00C55E15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</w:p>
        </w:tc>
        <w:tc>
          <w:tcPr>
            <w:tcW w:w="2111" w:type="dxa"/>
          </w:tcPr>
          <w:p w:rsidR="007E74D2" w:rsidRPr="00C55E15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</w:p>
        </w:tc>
      </w:tr>
      <w:tr w:rsidR="007E74D2" w:rsidRPr="00C55E15">
        <w:trPr>
          <w:jc w:val="center"/>
        </w:trPr>
        <w:tc>
          <w:tcPr>
            <w:tcW w:w="445" w:type="dxa"/>
          </w:tcPr>
          <w:p w:rsidR="007E74D2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</w:p>
          <w:p w:rsidR="007E74D2" w:rsidRPr="00C55E15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  <w:r w:rsidRPr="00C55E15">
              <w:rPr>
                <w:b/>
                <w:sz w:val="24"/>
                <w:szCs w:val="32"/>
              </w:rPr>
              <w:t>5.</w:t>
            </w:r>
          </w:p>
        </w:tc>
        <w:tc>
          <w:tcPr>
            <w:tcW w:w="6030" w:type="dxa"/>
          </w:tcPr>
          <w:p w:rsidR="007E74D2" w:rsidRPr="00C55E15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  <w:r w:rsidRPr="00C55E15">
              <w:rPr>
                <w:b/>
                <w:sz w:val="24"/>
                <w:szCs w:val="32"/>
              </w:rPr>
              <w:t>Recall of short term information – where you put things – what you forgot several days ago</w:t>
            </w:r>
          </w:p>
        </w:tc>
        <w:tc>
          <w:tcPr>
            <w:tcW w:w="2084" w:type="dxa"/>
          </w:tcPr>
          <w:p w:rsidR="007E74D2" w:rsidRPr="00C55E15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</w:p>
        </w:tc>
        <w:tc>
          <w:tcPr>
            <w:tcW w:w="2111" w:type="dxa"/>
          </w:tcPr>
          <w:p w:rsidR="007E74D2" w:rsidRPr="00C55E15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</w:p>
        </w:tc>
      </w:tr>
      <w:tr w:rsidR="007E74D2" w:rsidRPr="00C55E15">
        <w:trPr>
          <w:jc w:val="center"/>
        </w:trPr>
        <w:tc>
          <w:tcPr>
            <w:tcW w:w="445" w:type="dxa"/>
          </w:tcPr>
          <w:p w:rsidR="007E74D2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</w:p>
          <w:p w:rsidR="007E74D2" w:rsidRPr="00C55E15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  <w:r w:rsidRPr="00C55E15">
              <w:rPr>
                <w:b/>
                <w:sz w:val="24"/>
                <w:szCs w:val="32"/>
              </w:rPr>
              <w:t>6.</w:t>
            </w:r>
          </w:p>
        </w:tc>
        <w:tc>
          <w:tcPr>
            <w:tcW w:w="6030" w:type="dxa"/>
          </w:tcPr>
          <w:p w:rsidR="007E74D2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</w:p>
          <w:p w:rsidR="007E74D2" w:rsidRPr="00C55E15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  <w:r w:rsidRPr="00C55E15">
              <w:rPr>
                <w:b/>
                <w:sz w:val="24"/>
                <w:szCs w:val="32"/>
              </w:rPr>
              <w:t>Restful sleep – manifest dreams</w:t>
            </w:r>
          </w:p>
        </w:tc>
        <w:tc>
          <w:tcPr>
            <w:tcW w:w="2084" w:type="dxa"/>
          </w:tcPr>
          <w:p w:rsidR="007E74D2" w:rsidRPr="00C55E15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</w:p>
        </w:tc>
        <w:tc>
          <w:tcPr>
            <w:tcW w:w="2111" w:type="dxa"/>
          </w:tcPr>
          <w:p w:rsidR="007E74D2" w:rsidRPr="00C55E15" w:rsidRDefault="007E74D2" w:rsidP="00C55E15">
            <w:pPr>
              <w:spacing w:after="0" w:line="240" w:lineRule="auto"/>
              <w:rPr>
                <w:b/>
                <w:sz w:val="24"/>
                <w:szCs w:val="32"/>
              </w:rPr>
            </w:pPr>
          </w:p>
        </w:tc>
      </w:tr>
    </w:tbl>
    <w:p w:rsidR="007E74D2" w:rsidRPr="001D5710" w:rsidRDefault="007E74D2">
      <w:pPr>
        <w:rPr>
          <w:b/>
          <w:sz w:val="24"/>
          <w:szCs w:val="28"/>
        </w:rPr>
      </w:pPr>
      <w:r>
        <w:rPr>
          <w:b/>
          <w:sz w:val="24"/>
          <w:szCs w:val="24"/>
        </w:rPr>
        <w:t xml:space="preserve">       </w:t>
      </w:r>
      <w:r w:rsidRPr="001D5710">
        <w:rPr>
          <w:b/>
          <w:sz w:val="24"/>
          <w:szCs w:val="28"/>
        </w:rPr>
        <w:t>Please comment on other benefits or observations below: Note- some people report</w:t>
      </w:r>
      <w:r>
        <w:rPr>
          <w:b/>
          <w:sz w:val="24"/>
          <w:szCs w:val="28"/>
        </w:rPr>
        <w:t xml:space="preserve"> increased ener</w:t>
      </w:r>
      <w:r w:rsidR="000715BB">
        <w:rPr>
          <w:b/>
          <w:sz w:val="24"/>
          <w:szCs w:val="28"/>
        </w:rPr>
        <w:t>gy, a more positive attitude,</w:t>
      </w:r>
      <w:r>
        <w:rPr>
          <w:b/>
          <w:sz w:val="24"/>
          <w:szCs w:val="28"/>
        </w:rPr>
        <w:t xml:space="preserve"> some may notice a</w:t>
      </w:r>
      <w:r w:rsidRPr="001D5710">
        <w:rPr>
          <w:b/>
          <w:sz w:val="24"/>
          <w:szCs w:val="28"/>
        </w:rPr>
        <w:t xml:space="preserve"> slight headache as their brain circulation improves, and some report less appetite and cravings. Be observant of other changes as well.</w:t>
      </w:r>
      <w:r w:rsidR="000715BB">
        <w:rPr>
          <w:b/>
          <w:sz w:val="24"/>
          <w:szCs w:val="28"/>
        </w:rPr>
        <w:t xml:space="preserve">  Please write your personal experiences the back of this page.</w:t>
      </w:r>
    </w:p>
    <w:p w:rsidR="007E74D2" w:rsidRDefault="007E74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635AFB">
        <w:rPr>
          <w:b/>
          <w:color w:val="FF0000"/>
          <w:sz w:val="24"/>
          <w:szCs w:val="24"/>
        </w:rPr>
        <w:t xml:space="preserve">Mail </w:t>
      </w:r>
      <w:r>
        <w:rPr>
          <w:b/>
          <w:color w:val="FF0000"/>
          <w:sz w:val="24"/>
          <w:szCs w:val="24"/>
        </w:rPr>
        <w:t xml:space="preserve">this </w:t>
      </w:r>
      <w:r w:rsidRPr="00635AFB">
        <w:rPr>
          <w:b/>
          <w:color w:val="FF0000"/>
          <w:sz w:val="24"/>
          <w:szCs w:val="24"/>
        </w:rPr>
        <w:t xml:space="preserve">back to us </w:t>
      </w:r>
      <w:r>
        <w:rPr>
          <w:b/>
          <w:color w:val="FF0000"/>
          <w:sz w:val="24"/>
          <w:szCs w:val="24"/>
        </w:rPr>
        <w:t>to</w:t>
      </w:r>
      <w:r w:rsidRPr="00635AFB">
        <w:rPr>
          <w:b/>
          <w:color w:val="FF0000"/>
          <w:sz w:val="24"/>
          <w:szCs w:val="24"/>
        </w:rPr>
        <w:t xml:space="preserve"> receive </w:t>
      </w:r>
      <w:r>
        <w:rPr>
          <w:b/>
          <w:color w:val="FF0000"/>
          <w:sz w:val="24"/>
          <w:szCs w:val="24"/>
        </w:rPr>
        <w:t>your</w:t>
      </w:r>
      <w:r w:rsidRPr="00635AFB">
        <w:rPr>
          <w:b/>
          <w:color w:val="FF0000"/>
          <w:sz w:val="24"/>
          <w:szCs w:val="24"/>
        </w:rPr>
        <w:t xml:space="preserve"> </w:t>
      </w:r>
      <w:r w:rsidRPr="00946879">
        <w:rPr>
          <w:b/>
          <w:i/>
          <w:color w:val="FF0000"/>
          <w:sz w:val="24"/>
          <w:szCs w:val="24"/>
        </w:rPr>
        <w:t>FREE</w:t>
      </w:r>
      <w:r w:rsidRPr="00635AFB">
        <w:rPr>
          <w:b/>
          <w:color w:val="FF0000"/>
          <w:sz w:val="24"/>
          <w:szCs w:val="24"/>
        </w:rPr>
        <w:t xml:space="preserve"> product </w:t>
      </w:r>
      <w:r w:rsidR="00BE7E1D">
        <w:rPr>
          <w:b/>
          <w:color w:val="FF0000"/>
          <w:sz w:val="24"/>
          <w:szCs w:val="24"/>
        </w:rPr>
        <w:t>with</w:t>
      </w:r>
      <w:r w:rsidR="008B0A3A">
        <w:rPr>
          <w:b/>
          <w:color w:val="FF0000"/>
          <w:sz w:val="24"/>
          <w:szCs w:val="24"/>
        </w:rPr>
        <w:t xml:space="preserve"> your next order </w:t>
      </w:r>
      <w:r w:rsidRPr="00635AFB">
        <w:rPr>
          <w:b/>
          <w:color w:val="FF0000"/>
          <w:sz w:val="24"/>
          <w:szCs w:val="24"/>
        </w:rPr>
        <w:t xml:space="preserve">as a thank you!  </w:t>
      </w:r>
      <w:r>
        <w:rPr>
          <w:b/>
          <w:sz w:val="24"/>
          <w:szCs w:val="24"/>
        </w:rPr>
        <w:t>Your choices are:</w:t>
      </w:r>
    </w:p>
    <w:p w:rsidR="00B832F5" w:rsidRDefault="007E74D2" w:rsidP="00B832F5">
      <w:pPr>
        <w:rPr>
          <w:b/>
          <w:sz w:val="24"/>
          <w:szCs w:val="24"/>
        </w:rPr>
      </w:pPr>
      <w:r w:rsidRPr="00946879">
        <w:rPr>
          <w:b/>
          <w:sz w:val="24"/>
          <w:szCs w:val="24"/>
        </w:rPr>
        <w:t xml:space="preserve">Herbal Blend </w:t>
      </w:r>
      <w:r w:rsidR="008B0A3A" w:rsidRPr="00946879">
        <w:rPr>
          <w:b/>
          <w:sz w:val="24"/>
          <w:szCs w:val="24"/>
        </w:rPr>
        <w:t>Cream</w:t>
      </w:r>
      <w:r w:rsidR="008B0A3A">
        <w:rPr>
          <w:b/>
          <w:sz w:val="24"/>
          <w:szCs w:val="24"/>
        </w:rPr>
        <w:t xml:space="preserve"> </w:t>
      </w:r>
      <w:r w:rsidR="00833D57">
        <w:rPr>
          <w:noProof/>
          <w:lang w:eastAsia="en-US"/>
        </w:rPr>
        <w:drawing>
          <wp:inline distT="0" distB="0" distL="0" distR="0" wp14:anchorId="27780978" wp14:editId="626B295F">
            <wp:extent cx="876300" cy="885825"/>
            <wp:effectExtent l="0" t="0" r="0" b="9525"/>
            <wp:docPr id="1" name="Picture 1" descr="http://assets.shaklee.com/publish/content/dam/shakleemedia/products/b39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sets.shaklee.com/publish/content/dam/shakleemedia/products/b390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D57">
        <w:rPr>
          <w:b/>
          <w:sz w:val="24"/>
          <w:szCs w:val="24"/>
        </w:rPr>
        <w:t xml:space="preserve">  </w:t>
      </w:r>
      <w:r w:rsidR="008B0A3A">
        <w:rPr>
          <w:b/>
          <w:sz w:val="24"/>
          <w:szCs w:val="24"/>
        </w:rPr>
        <w:t xml:space="preserve"> </w:t>
      </w:r>
      <w:r w:rsidR="00B832F5">
        <w:rPr>
          <w:b/>
          <w:sz w:val="24"/>
          <w:szCs w:val="24"/>
        </w:rPr>
        <w:t xml:space="preserve">OR </w:t>
      </w:r>
      <w:r w:rsidR="008B0A3A">
        <w:rPr>
          <w:b/>
          <w:sz w:val="24"/>
          <w:szCs w:val="24"/>
        </w:rPr>
        <w:t xml:space="preserve">  </w:t>
      </w:r>
      <w:r w:rsidR="008B0A3A" w:rsidRPr="00946879">
        <w:rPr>
          <w:b/>
          <w:sz w:val="24"/>
          <w:szCs w:val="24"/>
        </w:rPr>
        <w:t xml:space="preserve"> Meadow</w:t>
      </w:r>
      <w:r w:rsidRPr="00946879">
        <w:rPr>
          <w:b/>
          <w:sz w:val="24"/>
          <w:szCs w:val="24"/>
        </w:rPr>
        <w:t xml:space="preserve"> Blend</w:t>
      </w:r>
      <w:r w:rsidR="008B0A3A">
        <w:rPr>
          <w:b/>
          <w:sz w:val="24"/>
          <w:szCs w:val="24"/>
        </w:rPr>
        <w:t xml:space="preserve"> Cleansing </w:t>
      </w:r>
      <w:bookmarkStart w:id="0" w:name="_GoBack"/>
      <w:bookmarkEnd w:id="0"/>
      <w:r w:rsidR="008B0A3A" w:rsidRPr="00946879">
        <w:rPr>
          <w:b/>
          <w:sz w:val="24"/>
          <w:szCs w:val="24"/>
        </w:rPr>
        <w:t xml:space="preserve">Bar </w:t>
      </w:r>
      <w:r w:rsidR="008B0A3A">
        <w:rPr>
          <w:b/>
          <w:sz w:val="24"/>
          <w:szCs w:val="24"/>
        </w:rPr>
        <w:t xml:space="preserve">  </w:t>
      </w:r>
      <w:r w:rsidR="00833D57">
        <w:rPr>
          <w:noProof/>
          <w:lang w:eastAsia="en-US"/>
        </w:rPr>
        <w:drawing>
          <wp:inline distT="0" distB="0" distL="0" distR="0" wp14:anchorId="5B02F797" wp14:editId="66D0CF3B">
            <wp:extent cx="933450" cy="847725"/>
            <wp:effectExtent l="0" t="0" r="0" b="9525"/>
            <wp:docPr id="2" name="Picture 2" descr="http://assets.shaklee.com/publish/content/dam/shakleemedia/products/b39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sets.shaklee.com/publish/content/dam/shakleemedia/products/b390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DA0" w:rsidRDefault="00B832F5" w:rsidP="00B832F5">
      <w:pPr>
        <w:rPr>
          <w:b/>
          <w:sz w:val="24"/>
          <w:szCs w:val="24"/>
        </w:rPr>
      </w:pPr>
      <w:r>
        <w:rPr>
          <w:b/>
          <w:sz w:val="24"/>
          <w:szCs w:val="24"/>
        </w:rPr>
        <w:t>Send form to</w:t>
      </w:r>
      <w:r w:rsidR="00D26DA0">
        <w:rPr>
          <w:b/>
          <w:sz w:val="24"/>
          <w:szCs w:val="24"/>
        </w:rPr>
        <w:t xml:space="preserve">:   </w:t>
      </w:r>
      <w:r>
        <w:rPr>
          <w:b/>
          <w:sz w:val="24"/>
          <w:szCs w:val="24"/>
        </w:rPr>
        <w:t xml:space="preserve"> </w:t>
      </w:r>
      <w:r w:rsidR="00D26DA0">
        <w:rPr>
          <w:b/>
          <w:sz w:val="24"/>
          <w:szCs w:val="24"/>
        </w:rPr>
        <w:t xml:space="preserve">Elena Giacomin Dennis  </w:t>
      </w:r>
    </w:p>
    <w:p w:rsidR="00D26DA0" w:rsidRDefault="00D26DA0" w:rsidP="00B832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2 Buena Ventura Place    </w:t>
      </w:r>
    </w:p>
    <w:p w:rsidR="007E74D2" w:rsidRDefault="00D26DA0" w:rsidP="00B832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Santa Fe, NM 87508-8377        505-690-2327</w:t>
      </w:r>
    </w:p>
    <w:p w:rsidR="007E74D2" w:rsidRPr="00883C77" w:rsidRDefault="007E74D2" w:rsidP="001D5710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 </w:t>
      </w:r>
      <w:r w:rsidRPr="00883C77">
        <w:rPr>
          <w:rFonts w:ascii="Comic Sans MS" w:hAnsi="Comic Sans MS"/>
          <w:sz w:val="28"/>
          <w:szCs w:val="28"/>
        </w:rPr>
        <w:t xml:space="preserve">                                                           </w:t>
      </w:r>
    </w:p>
    <w:sectPr w:rsidR="007E74D2" w:rsidRPr="00883C77" w:rsidSect="00BB1263">
      <w:pgSz w:w="12240" w:h="15840"/>
      <w:pgMar w:top="0" w:right="720" w:bottom="0" w:left="720" w:header="720" w:footer="720" w:gutter="0"/>
      <w:cols w:space="720"/>
      <w:rtlGutter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A37"/>
    <w:multiLevelType w:val="hybridMultilevel"/>
    <w:tmpl w:val="4E48747C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D1E239E"/>
    <w:multiLevelType w:val="hybridMultilevel"/>
    <w:tmpl w:val="3E9E83C6"/>
    <w:lvl w:ilvl="0" w:tplc="CF382566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2">
    <w:nsid w:val="5EA659FD"/>
    <w:multiLevelType w:val="hybridMultilevel"/>
    <w:tmpl w:val="64EE7FC4"/>
    <w:lvl w:ilvl="0" w:tplc="80B4067E">
      <w:start w:val="4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="Meiryo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="Meiryo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D4"/>
    <w:rsid w:val="000715BB"/>
    <w:rsid w:val="001D5710"/>
    <w:rsid w:val="00217872"/>
    <w:rsid w:val="002874D0"/>
    <w:rsid w:val="0030315B"/>
    <w:rsid w:val="003219C2"/>
    <w:rsid w:val="003766A6"/>
    <w:rsid w:val="003E05B9"/>
    <w:rsid w:val="004536A1"/>
    <w:rsid w:val="004733F1"/>
    <w:rsid w:val="004A06D4"/>
    <w:rsid w:val="004A1EE9"/>
    <w:rsid w:val="004E2953"/>
    <w:rsid w:val="005067DC"/>
    <w:rsid w:val="00572443"/>
    <w:rsid w:val="00635AFB"/>
    <w:rsid w:val="0070472B"/>
    <w:rsid w:val="0075678D"/>
    <w:rsid w:val="0076237F"/>
    <w:rsid w:val="007B6B68"/>
    <w:rsid w:val="007E74D2"/>
    <w:rsid w:val="00814024"/>
    <w:rsid w:val="00833D57"/>
    <w:rsid w:val="00883C77"/>
    <w:rsid w:val="008B0A3A"/>
    <w:rsid w:val="008D7697"/>
    <w:rsid w:val="00900C40"/>
    <w:rsid w:val="00913FC7"/>
    <w:rsid w:val="00946879"/>
    <w:rsid w:val="009A27C2"/>
    <w:rsid w:val="009B31C9"/>
    <w:rsid w:val="009E06F6"/>
    <w:rsid w:val="00A42154"/>
    <w:rsid w:val="00A74D9F"/>
    <w:rsid w:val="00B832F5"/>
    <w:rsid w:val="00BB1263"/>
    <w:rsid w:val="00BE7E1D"/>
    <w:rsid w:val="00C55E15"/>
    <w:rsid w:val="00C60F45"/>
    <w:rsid w:val="00CF0584"/>
    <w:rsid w:val="00D26DA0"/>
    <w:rsid w:val="00D306D6"/>
    <w:rsid w:val="00DA6510"/>
    <w:rsid w:val="00DF393F"/>
    <w:rsid w:val="00E26E8D"/>
    <w:rsid w:val="00E63EDD"/>
    <w:rsid w:val="00E908D2"/>
    <w:rsid w:val="00F62480"/>
    <w:rsid w:val="00F7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Meiryo" w:hAnsi="Century Gothic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908D2"/>
    <w:pPr>
      <w:spacing w:after="160" w:line="300" w:lineRule="auto"/>
    </w:pPr>
    <w:rPr>
      <w:sz w:val="17"/>
      <w:szCs w:val="17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08D2"/>
    <w:pPr>
      <w:keepNext/>
      <w:keepLines/>
      <w:spacing w:before="400" w:after="40" w:line="240" w:lineRule="auto"/>
      <w:outlineLvl w:val="0"/>
    </w:pPr>
    <w:rPr>
      <w:color w:val="B0151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08D2"/>
    <w:pPr>
      <w:keepNext/>
      <w:keepLines/>
      <w:spacing w:before="160" w:after="0" w:line="240" w:lineRule="auto"/>
      <w:outlineLvl w:val="1"/>
    </w:pPr>
    <w:rPr>
      <w:color w:val="40404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08D2"/>
    <w:pPr>
      <w:keepNext/>
      <w:keepLines/>
      <w:spacing w:before="40" w:after="0" w:line="240" w:lineRule="auto"/>
      <w:outlineLvl w:val="2"/>
    </w:pPr>
    <w:rPr>
      <w:color w:val="B01513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8D2"/>
    <w:pPr>
      <w:keepNext/>
      <w:keepLines/>
      <w:spacing w:before="160" w:after="0"/>
      <w:outlineLvl w:val="3"/>
    </w:pPr>
    <w:rPr>
      <w:b/>
      <w:bCs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08D2"/>
    <w:pPr>
      <w:keepNext/>
      <w:keepLines/>
      <w:spacing w:before="40" w:after="0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08D2"/>
    <w:pPr>
      <w:keepNext/>
      <w:keepLines/>
      <w:spacing w:before="160" w:after="0"/>
      <w:outlineLvl w:val="5"/>
    </w:pPr>
    <w:rPr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08D2"/>
    <w:pPr>
      <w:keepNext/>
      <w:keepLines/>
      <w:spacing w:before="40" w:after="0"/>
      <w:outlineLvl w:val="6"/>
    </w:pPr>
    <w:rPr>
      <w:i/>
      <w:iCs/>
      <w:color w:val="00000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908D2"/>
    <w:pPr>
      <w:keepNext/>
      <w:keepLines/>
      <w:spacing w:before="120" w:after="0"/>
      <w:outlineLvl w:val="7"/>
    </w:pPr>
    <w:rPr>
      <w:b/>
      <w:bCs/>
      <w:color w:val="00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08D2"/>
    <w:pPr>
      <w:keepNext/>
      <w:keepLines/>
      <w:spacing w:before="40" w:after="0"/>
      <w:outlineLvl w:val="8"/>
    </w:pPr>
    <w:rPr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908D2"/>
    <w:rPr>
      <w:rFonts w:ascii="Century Gothic" w:eastAsia="Meiryo" w:hAnsi="Century Gothic" w:cs="Times New Roman"/>
      <w:color w:val="B01513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E908D2"/>
    <w:rPr>
      <w:rFonts w:ascii="Century Gothic" w:eastAsia="Meiryo" w:hAnsi="Century Gothic" w:cs="Times New Roman"/>
      <w:color w:val="404040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E908D2"/>
    <w:rPr>
      <w:rFonts w:ascii="Century Gothic" w:eastAsia="Meiryo" w:hAnsi="Century Gothic" w:cs="Times New Roman"/>
      <w:color w:val="B01513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locked/>
    <w:rsid w:val="00E908D2"/>
    <w:rPr>
      <w:rFonts w:ascii="Century Gothic" w:eastAsia="Meiryo" w:hAnsi="Century Gothic" w:cs="Times New Roman"/>
      <w:b/>
      <w:bCs/>
      <w:color w:val="000000"/>
      <w:sz w:val="20"/>
      <w:szCs w:val="20"/>
    </w:rPr>
  </w:style>
  <w:style w:type="character" w:customStyle="1" w:styleId="Heading5Char">
    <w:name w:val="Heading 5 Char"/>
    <w:link w:val="Heading5"/>
    <w:uiPriority w:val="99"/>
    <w:semiHidden/>
    <w:locked/>
    <w:rsid w:val="00E908D2"/>
    <w:rPr>
      <w:rFonts w:ascii="Century Gothic" w:eastAsia="Meiryo" w:hAnsi="Century Gothic" w:cs="Times New Roman"/>
      <w:sz w:val="20"/>
      <w:szCs w:val="20"/>
    </w:rPr>
  </w:style>
  <w:style w:type="character" w:customStyle="1" w:styleId="Heading6Char">
    <w:name w:val="Heading 6 Char"/>
    <w:link w:val="Heading6"/>
    <w:uiPriority w:val="99"/>
    <w:semiHidden/>
    <w:locked/>
    <w:rsid w:val="00E908D2"/>
    <w:rPr>
      <w:rFonts w:ascii="Century Gothic" w:eastAsia="Meiryo" w:hAnsi="Century Gothic" w:cs="Times New Roman"/>
      <w:b/>
      <w:bCs/>
      <w:i/>
      <w:iCs/>
      <w:sz w:val="20"/>
      <w:szCs w:val="20"/>
    </w:rPr>
  </w:style>
  <w:style w:type="character" w:customStyle="1" w:styleId="Heading7Char">
    <w:name w:val="Heading 7 Char"/>
    <w:link w:val="Heading7"/>
    <w:uiPriority w:val="99"/>
    <w:semiHidden/>
    <w:locked/>
    <w:rsid w:val="00E908D2"/>
    <w:rPr>
      <w:rFonts w:ascii="Century Gothic" w:eastAsia="Meiryo" w:hAnsi="Century Gothic" w:cs="Times New Roman"/>
      <w:i/>
      <w:iCs/>
      <w:color w:val="000000"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locked/>
    <w:rsid w:val="00E908D2"/>
    <w:rPr>
      <w:rFonts w:ascii="Century Gothic" w:eastAsia="Meiryo" w:hAnsi="Century Gothic" w:cs="Times New Roman"/>
      <w:b/>
      <w:bCs/>
      <w:color w:val="000000"/>
    </w:rPr>
  </w:style>
  <w:style w:type="character" w:customStyle="1" w:styleId="Heading9Char">
    <w:name w:val="Heading 9 Char"/>
    <w:link w:val="Heading9"/>
    <w:uiPriority w:val="99"/>
    <w:semiHidden/>
    <w:locked/>
    <w:rsid w:val="00E908D2"/>
    <w:rPr>
      <w:rFonts w:ascii="Century Gothic" w:eastAsia="Meiryo" w:hAnsi="Century Gothic" w:cs="Times New Roman"/>
      <w:b/>
      <w:bCs/>
      <w:i/>
      <w:iCs/>
      <w:color w:val="000000"/>
    </w:rPr>
  </w:style>
  <w:style w:type="character" w:styleId="BookTitle">
    <w:name w:val="Book Title"/>
    <w:uiPriority w:val="99"/>
    <w:qFormat/>
    <w:rsid w:val="00E908D2"/>
    <w:rPr>
      <w:rFonts w:cs="Times New Roman"/>
      <w:b/>
      <w:bCs/>
      <w:smallCaps/>
      <w:spacing w:val="10"/>
    </w:rPr>
  </w:style>
  <w:style w:type="paragraph" w:styleId="Caption">
    <w:name w:val="caption"/>
    <w:basedOn w:val="Normal"/>
    <w:next w:val="Normal"/>
    <w:uiPriority w:val="99"/>
    <w:qFormat/>
    <w:rsid w:val="00E908D2"/>
    <w:pPr>
      <w:spacing w:line="240" w:lineRule="auto"/>
    </w:pPr>
    <w:rPr>
      <w:b/>
      <w:bCs/>
      <w:smallCaps/>
      <w:color w:val="595959"/>
      <w:spacing w:val="6"/>
    </w:rPr>
  </w:style>
  <w:style w:type="character" w:styleId="Emphasis">
    <w:name w:val="Emphasis"/>
    <w:uiPriority w:val="99"/>
    <w:qFormat/>
    <w:rsid w:val="00E908D2"/>
    <w:rPr>
      <w:rFonts w:cs="Times New Roman"/>
      <w:i/>
      <w:iCs/>
      <w:color w:val="000000"/>
    </w:rPr>
  </w:style>
  <w:style w:type="character" w:styleId="IntenseEmphasis">
    <w:name w:val="Intense Emphasis"/>
    <w:uiPriority w:val="99"/>
    <w:qFormat/>
    <w:rsid w:val="00E908D2"/>
    <w:rPr>
      <w:rFonts w:cs="Times New Roman"/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908D2"/>
    <w:pPr>
      <w:pBdr>
        <w:left w:val="single" w:sz="36" w:space="4" w:color="B01513"/>
      </w:pBdr>
      <w:spacing w:before="100" w:beforeAutospacing="1"/>
      <w:ind w:left="1224" w:right="1224"/>
    </w:pPr>
    <w:rPr>
      <w:color w:val="B01513"/>
      <w:sz w:val="28"/>
      <w:szCs w:val="28"/>
    </w:rPr>
  </w:style>
  <w:style w:type="character" w:customStyle="1" w:styleId="IntenseQuoteChar">
    <w:name w:val="Intense Quote Char"/>
    <w:link w:val="IntenseQuote"/>
    <w:uiPriority w:val="99"/>
    <w:locked/>
    <w:rsid w:val="00E908D2"/>
    <w:rPr>
      <w:rFonts w:cs="Times New Roman"/>
      <w:color w:val="B01513"/>
      <w:sz w:val="28"/>
      <w:szCs w:val="28"/>
    </w:rPr>
  </w:style>
  <w:style w:type="character" w:styleId="IntenseReference">
    <w:name w:val="Intense Reference"/>
    <w:uiPriority w:val="99"/>
    <w:qFormat/>
    <w:rsid w:val="00E908D2"/>
    <w:rPr>
      <w:rFonts w:cs="Times New Roman"/>
      <w:b/>
      <w:bCs/>
      <w:smallCaps/>
      <w:color w:val="auto"/>
      <w:spacing w:val="5"/>
      <w:u w:val="single"/>
    </w:rPr>
  </w:style>
  <w:style w:type="character" w:styleId="Hyperlink">
    <w:name w:val="Hyperlink"/>
    <w:uiPriority w:val="99"/>
    <w:rsid w:val="00E908D2"/>
    <w:rPr>
      <w:rFonts w:cs="Times New Roman"/>
      <w:color w:val="4FB8C1"/>
      <w:u w:val="single"/>
    </w:rPr>
  </w:style>
  <w:style w:type="character" w:styleId="FollowedHyperlink">
    <w:name w:val="FollowedHyperlink"/>
    <w:uiPriority w:val="99"/>
    <w:semiHidden/>
    <w:rsid w:val="00E908D2"/>
    <w:rPr>
      <w:rFonts w:cs="Times New Roman"/>
      <w:color w:val="9DFFCB"/>
      <w:u w:val="single"/>
    </w:rPr>
  </w:style>
  <w:style w:type="paragraph" w:styleId="NoSpacing">
    <w:name w:val="No Spacing"/>
    <w:link w:val="NoSpacingChar"/>
    <w:uiPriority w:val="99"/>
    <w:qFormat/>
    <w:rsid w:val="00E908D2"/>
    <w:rPr>
      <w:sz w:val="17"/>
      <w:szCs w:val="17"/>
      <w:lang w:eastAsia="ja-JP"/>
    </w:rPr>
  </w:style>
  <w:style w:type="character" w:customStyle="1" w:styleId="NoSpacingChar">
    <w:name w:val="No Spacing Char"/>
    <w:link w:val="NoSpacing"/>
    <w:uiPriority w:val="99"/>
    <w:locked/>
    <w:rsid w:val="00E908D2"/>
    <w:rPr>
      <w:rFonts w:cs="Times New Roman"/>
      <w:sz w:val="17"/>
      <w:szCs w:val="17"/>
      <w:lang w:val="en-US" w:eastAsia="ja-JP"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E908D2"/>
    <w:pPr>
      <w:spacing w:before="160"/>
      <w:ind w:left="864" w:right="864"/>
    </w:pPr>
  </w:style>
  <w:style w:type="character" w:customStyle="1" w:styleId="QuoteChar">
    <w:name w:val="Quote Char"/>
    <w:link w:val="Quote"/>
    <w:uiPriority w:val="99"/>
    <w:locked/>
    <w:rsid w:val="00E908D2"/>
    <w:rPr>
      <w:rFonts w:ascii="Century Gothic" w:eastAsia="Meiryo" w:hAnsi="Century Gothic" w:cs="Times New Roman"/>
    </w:rPr>
  </w:style>
  <w:style w:type="character" w:styleId="Strong">
    <w:name w:val="Strong"/>
    <w:uiPriority w:val="99"/>
    <w:qFormat/>
    <w:rsid w:val="00E908D2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E908D2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link w:val="Subtitle"/>
    <w:uiPriority w:val="99"/>
    <w:locked/>
    <w:rsid w:val="00E908D2"/>
    <w:rPr>
      <w:rFonts w:cs="Times New Roman"/>
      <w:sz w:val="28"/>
      <w:szCs w:val="28"/>
    </w:rPr>
  </w:style>
  <w:style w:type="character" w:styleId="SubtleEmphasis">
    <w:name w:val="Subtle Emphasis"/>
    <w:uiPriority w:val="99"/>
    <w:qFormat/>
    <w:rsid w:val="00E908D2"/>
    <w:rPr>
      <w:rFonts w:cs="Times New Roman"/>
      <w:i/>
      <w:iCs/>
      <w:color w:val="595959"/>
    </w:rPr>
  </w:style>
  <w:style w:type="character" w:styleId="SubtleReference">
    <w:name w:val="Subtle Reference"/>
    <w:uiPriority w:val="99"/>
    <w:qFormat/>
    <w:rsid w:val="00E908D2"/>
    <w:rPr>
      <w:rFonts w:cs="Times New Roman"/>
      <w:smallCaps/>
      <w:color w:val="404040"/>
      <w:u w:val="single" w:color="7F7F7F"/>
    </w:rPr>
  </w:style>
  <w:style w:type="paragraph" w:styleId="Title">
    <w:name w:val="Title"/>
    <w:basedOn w:val="Normal"/>
    <w:next w:val="Normal"/>
    <w:link w:val="TitleChar"/>
    <w:uiPriority w:val="99"/>
    <w:qFormat/>
    <w:rsid w:val="00E908D2"/>
    <w:pPr>
      <w:spacing w:after="0" w:line="240" w:lineRule="auto"/>
      <w:contextualSpacing/>
    </w:pPr>
    <w:rPr>
      <w:color w:val="B01513"/>
      <w:kern w:val="28"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E908D2"/>
    <w:rPr>
      <w:rFonts w:ascii="Century Gothic" w:eastAsia="Meiryo" w:hAnsi="Century Gothic" w:cs="Times New Roman"/>
      <w:color w:val="B01513"/>
      <w:kern w:val="28"/>
      <w:sz w:val="72"/>
      <w:szCs w:val="72"/>
    </w:rPr>
  </w:style>
  <w:style w:type="paragraph" w:styleId="ListParagraph">
    <w:name w:val="List Paragraph"/>
    <w:basedOn w:val="Normal"/>
    <w:uiPriority w:val="99"/>
    <w:qFormat/>
    <w:rsid w:val="00E90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140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B3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Meiryo" w:hAnsi="Century Gothic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908D2"/>
    <w:pPr>
      <w:spacing w:after="160" w:line="300" w:lineRule="auto"/>
    </w:pPr>
    <w:rPr>
      <w:sz w:val="17"/>
      <w:szCs w:val="17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08D2"/>
    <w:pPr>
      <w:keepNext/>
      <w:keepLines/>
      <w:spacing w:before="400" w:after="40" w:line="240" w:lineRule="auto"/>
      <w:outlineLvl w:val="0"/>
    </w:pPr>
    <w:rPr>
      <w:color w:val="B0151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908D2"/>
    <w:pPr>
      <w:keepNext/>
      <w:keepLines/>
      <w:spacing w:before="160" w:after="0" w:line="240" w:lineRule="auto"/>
      <w:outlineLvl w:val="1"/>
    </w:pPr>
    <w:rPr>
      <w:color w:val="40404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08D2"/>
    <w:pPr>
      <w:keepNext/>
      <w:keepLines/>
      <w:spacing w:before="40" w:after="0" w:line="240" w:lineRule="auto"/>
      <w:outlineLvl w:val="2"/>
    </w:pPr>
    <w:rPr>
      <w:color w:val="B01513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8D2"/>
    <w:pPr>
      <w:keepNext/>
      <w:keepLines/>
      <w:spacing w:before="160" w:after="0"/>
      <w:outlineLvl w:val="3"/>
    </w:pPr>
    <w:rPr>
      <w:b/>
      <w:bCs/>
      <w:color w:val="00000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08D2"/>
    <w:pPr>
      <w:keepNext/>
      <w:keepLines/>
      <w:spacing w:before="40" w:after="0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08D2"/>
    <w:pPr>
      <w:keepNext/>
      <w:keepLines/>
      <w:spacing w:before="160" w:after="0"/>
      <w:outlineLvl w:val="5"/>
    </w:pPr>
    <w:rPr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08D2"/>
    <w:pPr>
      <w:keepNext/>
      <w:keepLines/>
      <w:spacing w:before="40" w:after="0"/>
      <w:outlineLvl w:val="6"/>
    </w:pPr>
    <w:rPr>
      <w:i/>
      <w:iCs/>
      <w:color w:val="00000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908D2"/>
    <w:pPr>
      <w:keepNext/>
      <w:keepLines/>
      <w:spacing w:before="120" w:after="0"/>
      <w:outlineLvl w:val="7"/>
    </w:pPr>
    <w:rPr>
      <w:b/>
      <w:bCs/>
      <w:color w:val="00000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08D2"/>
    <w:pPr>
      <w:keepNext/>
      <w:keepLines/>
      <w:spacing w:before="40" w:after="0"/>
      <w:outlineLvl w:val="8"/>
    </w:pPr>
    <w:rPr>
      <w:b/>
      <w:bCs/>
      <w:i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908D2"/>
    <w:rPr>
      <w:rFonts w:ascii="Century Gothic" w:eastAsia="Meiryo" w:hAnsi="Century Gothic" w:cs="Times New Roman"/>
      <w:color w:val="B01513"/>
      <w:sz w:val="28"/>
      <w:szCs w:val="28"/>
    </w:rPr>
  </w:style>
  <w:style w:type="character" w:customStyle="1" w:styleId="Heading2Char">
    <w:name w:val="Heading 2 Char"/>
    <w:link w:val="Heading2"/>
    <w:uiPriority w:val="99"/>
    <w:semiHidden/>
    <w:locked/>
    <w:rsid w:val="00E908D2"/>
    <w:rPr>
      <w:rFonts w:ascii="Century Gothic" w:eastAsia="Meiryo" w:hAnsi="Century Gothic" w:cs="Times New Roman"/>
      <w:color w:val="404040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E908D2"/>
    <w:rPr>
      <w:rFonts w:ascii="Century Gothic" w:eastAsia="Meiryo" w:hAnsi="Century Gothic" w:cs="Times New Roman"/>
      <w:color w:val="B01513"/>
      <w:sz w:val="22"/>
      <w:szCs w:val="22"/>
    </w:rPr>
  </w:style>
  <w:style w:type="character" w:customStyle="1" w:styleId="Heading4Char">
    <w:name w:val="Heading 4 Char"/>
    <w:link w:val="Heading4"/>
    <w:uiPriority w:val="99"/>
    <w:semiHidden/>
    <w:locked/>
    <w:rsid w:val="00E908D2"/>
    <w:rPr>
      <w:rFonts w:ascii="Century Gothic" w:eastAsia="Meiryo" w:hAnsi="Century Gothic" w:cs="Times New Roman"/>
      <w:b/>
      <w:bCs/>
      <w:color w:val="000000"/>
      <w:sz w:val="20"/>
      <w:szCs w:val="20"/>
    </w:rPr>
  </w:style>
  <w:style w:type="character" w:customStyle="1" w:styleId="Heading5Char">
    <w:name w:val="Heading 5 Char"/>
    <w:link w:val="Heading5"/>
    <w:uiPriority w:val="99"/>
    <w:semiHidden/>
    <w:locked/>
    <w:rsid w:val="00E908D2"/>
    <w:rPr>
      <w:rFonts w:ascii="Century Gothic" w:eastAsia="Meiryo" w:hAnsi="Century Gothic" w:cs="Times New Roman"/>
      <w:sz w:val="20"/>
      <w:szCs w:val="20"/>
    </w:rPr>
  </w:style>
  <w:style w:type="character" w:customStyle="1" w:styleId="Heading6Char">
    <w:name w:val="Heading 6 Char"/>
    <w:link w:val="Heading6"/>
    <w:uiPriority w:val="99"/>
    <w:semiHidden/>
    <w:locked/>
    <w:rsid w:val="00E908D2"/>
    <w:rPr>
      <w:rFonts w:ascii="Century Gothic" w:eastAsia="Meiryo" w:hAnsi="Century Gothic" w:cs="Times New Roman"/>
      <w:b/>
      <w:bCs/>
      <w:i/>
      <w:iCs/>
      <w:sz w:val="20"/>
      <w:szCs w:val="20"/>
    </w:rPr>
  </w:style>
  <w:style w:type="character" w:customStyle="1" w:styleId="Heading7Char">
    <w:name w:val="Heading 7 Char"/>
    <w:link w:val="Heading7"/>
    <w:uiPriority w:val="99"/>
    <w:semiHidden/>
    <w:locked/>
    <w:rsid w:val="00E908D2"/>
    <w:rPr>
      <w:rFonts w:ascii="Century Gothic" w:eastAsia="Meiryo" w:hAnsi="Century Gothic" w:cs="Times New Roman"/>
      <w:i/>
      <w:iCs/>
      <w:color w:val="000000"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locked/>
    <w:rsid w:val="00E908D2"/>
    <w:rPr>
      <w:rFonts w:ascii="Century Gothic" w:eastAsia="Meiryo" w:hAnsi="Century Gothic" w:cs="Times New Roman"/>
      <w:b/>
      <w:bCs/>
      <w:color w:val="000000"/>
    </w:rPr>
  </w:style>
  <w:style w:type="character" w:customStyle="1" w:styleId="Heading9Char">
    <w:name w:val="Heading 9 Char"/>
    <w:link w:val="Heading9"/>
    <w:uiPriority w:val="99"/>
    <w:semiHidden/>
    <w:locked/>
    <w:rsid w:val="00E908D2"/>
    <w:rPr>
      <w:rFonts w:ascii="Century Gothic" w:eastAsia="Meiryo" w:hAnsi="Century Gothic" w:cs="Times New Roman"/>
      <w:b/>
      <w:bCs/>
      <w:i/>
      <w:iCs/>
      <w:color w:val="000000"/>
    </w:rPr>
  </w:style>
  <w:style w:type="character" w:styleId="BookTitle">
    <w:name w:val="Book Title"/>
    <w:uiPriority w:val="99"/>
    <w:qFormat/>
    <w:rsid w:val="00E908D2"/>
    <w:rPr>
      <w:rFonts w:cs="Times New Roman"/>
      <w:b/>
      <w:bCs/>
      <w:smallCaps/>
      <w:spacing w:val="10"/>
    </w:rPr>
  </w:style>
  <w:style w:type="paragraph" w:styleId="Caption">
    <w:name w:val="caption"/>
    <w:basedOn w:val="Normal"/>
    <w:next w:val="Normal"/>
    <w:uiPriority w:val="99"/>
    <w:qFormat/>
    <w:rsid w:val="00E908D2"/>
    <w:pPr>
      <w:spacing w:line="240" w:lineRule="auto"/>
    </w:pPr>
    <w:rPr>
      <w:b/>
      <w:bCs/>
      <w:smallCaps/>
      <w:color w:val="595959"/>
      <w:spacing w:val="6"/>
    </w:rPr>
  </w:style>
  <w:style w:type="character" w:styleId="Emphasis">
    <w:name w:val="Emphasis"/>
    <w:uiPriority w:val="99"/>
    <w:qFormat/>
    <w:rsid w:val="00E908D2"/>
    <w:rPr>
      <w:rFonts w:cs="Times New Roman"/>
      <w:i/>
      <w:iCs/>
      <w:color w:val="000000"/>
    </w:rPr>
  </w:style>
  <w:style w:type="character" w:styleId="IntenseEmphasis">
    <w:name w:val="Intense Emphasis"/>
    <w:uiPriority w:val="99"/>
    <w:qFormat/>
    <w:rsid w:val="00E908D2"/>
    <w:rPr>
      <w:rFonts w:cs="Times New Roman"/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908D2"/>
    <w:pPr>
      <w:pBdr>
        <w:left w:val="single" w:sz="36" w:space="4" w:color="B01513"/>
      </w:pBdr>
      <w:spacing w:before="100" w:beforeAutospacing="1"/>
      <w:ind w:left="1224" w:right="1224"/>
    </w:pPr>
    <w:rPr>
      <w:color w:val="B01513"/>
      <w:sz w:val="28"/>
      <w:szCs w:val="28"/>
    </w:rPr>
  </w:style>
  <w:style w:type="character" w:customStyle="1" w:styleId="IntenseQuoteChar">
    <w:name w:val="Intense Quote Char"/>
    <w:link w:val="IntenseQuote"/>
    <w:uiPriority w:val="99"/>
    <w:locked/>
    <w:rsid w:val="00E908D2"/>
    <w:rPr>
      <w:rFonts w:cs="Times New Roman"/>
      <w:color w:val="B01513"/>
      <w:sz w:val="28"/>
      <w:szCs w:val="28"/>
    </w:rPr>
  </w:style>
  <w:style w:type="character" w:styleId="IntenseReference">
    <w:name w:val="Intense Reference"/>
    <w:uiPriority w:val="99"/>
    <w:qFormat/>
    <w:rsid w:val="00E908D2"/>
    <w:rPr>
      <w:rFonts w:cs="Times New Roman"/>
      <w:b/>
      <w:bCs/>
      <w:smallCaps/>
      <w:color w:val="auto"/>
      <w:spacing w:val="5"/>
      <w:u w:val="single"/>
    </w:rPr>
  </w:style>
  <w:style w:type="character" w:styleId="Hyperlink">
    <w:name w:val="Hyperlink"/>
    <w:uiPriority w:val="99"/>
    <w:rsid w:val="00E908D2"/>
    <w:rPr>
      <w:rFonts w:cs="Times New Roman"/>
      <w:color w:val="4FB8C1"/>
      <w:u w:val="single"/>
    </w:rPr>
  </w:style>
  <w:style w:type="character" w:styleId="FollowedHyperlink">
    <w:name w:val="FollowedHyperlink"/>
    <w:uiPriority w:val="99"/>
    <w:semiHidden/>
    <w:rsid w:val="00E908D2"/>
    <w:rPr>
      <w:rFonts w:cs="Times New Roman"/>
      <w:color w:val="9DFFCB"/>
      <w:u w:val="single"/>
    </w:rPr>
  </w:style>
  <w:style w:type="paragraph" w:styleId="NoSpacing">
    <w:name w:val="No Spacing"/>
    <w:link w:val="NoSpacingChar"/>
    <w:uiPriority w:val="99"/>
    <w:qFormat/>
    <w:rsid w:val="00E908D2"/>
    <w:rPr>
      <w:sz w:val="17"/>
      <w:szCs w:val="17"/>
      <w:lang w:eastAsia="ja-JP"/>
    </w:rPr>
  </w:style>
  <w:style w:type="character" w:customStyle="1" w:styleId="NoSpacingChar">
    <w:name w:val="No Spacing Char"/>
    <w:link w:val="NoSpacing"/>
    <w:uiPriority w:val="99"/>
    <w:locked/>
    <w:rsid w:val="00E908D2"/>
    <w:rPr>
      <w:rFonts w:cs="Times New Roman"/>
      <w:sz w:val="17"/>
      <w:szCs w:val="17"/>
      <w:lang w:val="en-US" w:eastAsia="ja-JP" w:bidi="ar-SA"/>
    </w:rPr>
  </w:style>
  <w:style w:type="paragraph" w:styleId="Quote">
    <w:name w:val="Quote"/>
    <w:basedOn w:val="Normal"/>
    <w:next w:val="Normal"/>
    <w:link w:val="QuoteChar"/>
    <w:uiPriority w:val="99"/>
    <w:qFormat/>
    <w:rsid w:val="00E908D2"/>
    <w:pPr>
      <w:spacing w:before="160"/>
      <w:ind w:left="864" w:right="864"/>
    </w:pPr>
  </w:style>
  <w:style w:type="character" w:customStyle="1" w:styleId="QuoteChar">
    <w:name w:val="Quote Char"/>
    <w:link w:val="Quote"/>
    <w:uiPriority w:val="99"/>
    <w:locked/>
    <w:rsid w:val="00E908D2"/>
    <w:rPr>
      <w:rFonts w:ascii="Century Gothic" w:eastAsia="Meiryo" w:hAnsi="Century Gothic" w:cs="Times New Roman"/>
    </w:rPr>
  </w:style>
  <w:style w:type="character" w:styleId="Strong">
    <w:name w:val="Strong"/>
    <w:uiPriority w:val="99"/>
    <w:qFormat/>
    <w:rsid w:val="00E908D2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E908D2"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link w:val="Subtitle"/>
    <w:uiPriority w:val="99"/>
    <w:locked/>
    <w:rsid w:val="00E908D2"/>
    <w:rPr>
      <w:rFonts w:cs="Times New Roman"/>
      <w:sz w:val="28"/>
      <w:szCs w:val="28"/>
    </w:rPr>
  </w:style>
  <w:style w:type="character" w:styleId="SubtleEmphasis">
    <w:name w:val="Subtle Emphasis"/>
    <w:uiPriority w:val="99"/>
    <w:qFormat/>
    <w:rsid w:val="00E908D2"/>
    <w:rPr>
      <w:rFonts w:cs="Times New Roman"/>
      <w:i/>
      <w:iCs/>
      <w:color w:val="595959"/>
    </w:rPr>
  </w:style>
  <w:style w:type="character" w:styleId="SubtleReference">
    <w:name w:val="Subtle Reference"/>
    <w:uiPriority w:val="99"/>
    <w:qFormat/>
    <w:rsid w:val="00E908D2"/>
    <w:rPr>
      <w:rFonts w:cs="Times New Roman"/>
      <w:smallCaps/>
      <w:color w:val="404040"/>
      <w:u w:val="single" w:color="7F7F7F"/>
    </w:rPr>
  </w:style>
  <w:style w:type="paragraph" w:styleId="Title">
    <w:name w:val="Title"/>
    <w:basedOn w:val="Normal"/>
    <w:next w:val="Normal"/>
    <w:link w:val="TitleChar"/>
    <w:uiPriority w:val="99"/>
    <w:qFormat/>
    <w:rsid w:val="00E908D2"/>
    <w:pPr>
      <w:spacing w:after="0" w:line="240" w:lineRule="auto"/>
      <w:contextualSpacing/>
    </w:pPr>
    <w:rPr>
      <w:color w:val="B01513"/>
      <w:kern w:val="28"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E908D2"/>
    <w:rPr>
      <w:rFonts w:ascii="Century Gothic" w:eastAsia="Meiryo" w:hAnsi="Century Gothic" w:cs="Times New Roman"/>
      <w:color w:val="B01513"/>
      <w:kern w:val="28"/>
      <w:sz w:val="72"/>
      <w:szCs w:val="72"/>
    </w:rPr>
  </w:style>
  <w:style w:type="paragraph" w:styleId="ListParagraph">
    <w:name w:val="List Paragraph"/>
    <w:basedOn w:val="Normal"/>
    <w:uiPriority w:val="99"/>
    <w:qFormat/>
    <w:rsid w:val="00E908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1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140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B3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yn\AppData\Roaming\Microsoft\Templates\Ion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 Your MIND WORK</vt:lpstr>
    </vt:vector>
  </TitlesOfParts>
  <Company>Toshiba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Your MIND WORK</dc:title>
  <dc:creator>caryn</dc:creator>
  <cp:lastModifiedBy>Elena</cp:lastModifiedBy>
  <cp:revision>2</cp:revision>
  <cp:lastPrinted>2014-11-04T18:57:00Z</cp:lastPrinted>
  <dcterms:created xsi:type="dcterms:W3CDTF">2014-11-04T19:08:00Z</dcterms:created>
  <dcterms:modified xsi:type="dcterms:W3CDTF">2014-11-04T19:08:00Z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